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6" w:type="dxa"/>
        <w:tblLook w:val="04A0" w:firstRow="1" w:lastRow="0" w:firstColumn="1" w:lastColumn="0" w:noHBand="0" w:noVBand="1"/>
      </w:tblPr>
      <w:tblGrid>
        <w:gridCol w:w="1308"/>
        <w:gridCol w:w="6313"/>
        <w:gridCol w:w="1165"/>
      </w:tblGrid>
      <w:tr w:rsidR="000F7D37">
        <w:tc>
          <w:tcPr>
            <w:tcW w:w="1242" w:type="dxa"/>
            <w:shd w:val="clear" w:color="auto" w:fill="auto"/>
            <w:vAlign w:val="center"/>
          </w:tcPr>
          <w:p w:rsidR="000F7D37" w:rsidRDefault="0097216F" w:rsidP="00D23729">
            <w:pPr>
              <w:pStyle w:val="Cabealho"/>
              <w:jc w:val="center"/>
              <w:rPr>
                <w:rFonts w:ascii="Arial" w:hAnsi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693420" cy="731520"/>
                  <wp:effectExtent l="0" t="0" r="0" b="0"/>
                  <wp:docPr id="1" name="Imagem 0" descr="Brasã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0" descr="Brasã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auto"/>
          </w:tcPr>
          <w:p w:rsidR="000F7D37" w:rsidRDefault="0097216F" w:rsidP="00D23729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SERVIÇO PÚBLICO FEDERAL</w:t>
            </w:r>
          </w:p>
          <w:p w:rsidR="000F7D37" w:rsidRDefault="0097216F" w:rsidP="00D23729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MINISTÉRIO DA EDUCAÇÃO</w:t>
            </w:r>
          </w:p>
          <w:p w:rsidR="000F7D37" w:rsidRDefault="0097216F" w:rsidP="00D23729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UNIVERSIDADE FEDERAL DE UBERLÂNDIA</w:t>
            </w:r>
          </w:p>
          <w:p w:rsidR="000F7D37" w:rsidRPr="009B1537" w:rsidRDefault="0097216F" w:rsidP="00D23729">
            <w:pPr>
              <w:pStyle w:val="Cabealh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proofErr w:type="spellStart"/>
            <w:r w:rsidRPr="009B1537">
              <w:rPr>
                <w:rFonts w:ascii="Arial" w:hAnsi="Arial" w:cs="Arial"/>
                <w:b/>
                <w:color w:val="auto"/>
                <w:sz w:val="24"/>
                <w:szCs w:val="24"/>
              </w:rPr>
              <w:t>Pró-Reit</w:t>
            </w:r>
            <w:r w:rsidR="006168F9" w:rsidRPr="009B1537">
              <w:rPr>
                <w:rFonts w:ascii="Arial" w:hAnsi="Arial" w:cs="Arial"/>
                <w:b/>
                <w:color w:val="auto"/>
                <w:sz w:val="24"/>
                <w:szCs w:val="24"/>
              </w:rPr>
              <w:t>oria</w:t>
            </w:r>
            <w:proofErr w:type="spellEnd"/>
            <w:r w:rsidR="006168F9" w:rsidRPr="009B1537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de Gestão de Pessoas</w:t>
            </w:r>
          </w:p>
          <w:p w:rsidR="006168F9" w:rsidRDefault="006168F9" w:rsidP="00D23729">
            <w:pPr>
              <w:pStyle w:val="Cabealho"/>
              <w:jc w:val="center"/>
              <w:rPr>
                <w:rFonts w:ascii="Arial" w:hAnsi="Arial"/>
                <w:sz w:val="24"/>
                <w:szCs w:val="24"/>
              </w:rPr>
            </w:pPr>
            <w:r w:rsidRPr="009B1537">
              <w:rPr>
                <w:rFonts w:ascii="Arial" w:hAnsi="Arial" w:cs="Arial"/>
                <w:b/>
                <w:color w:val="auto"/>
                <w:sz w:val="24"/>
                <w:szCs w:val="24"/>
              </w:rPr>
              <w:t>Diretoria de Administração de Pessoal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F7D37" w:rsidRDefault="0097216F" w:rsidP="00D23729">
            <w:pPr>
              <w:pStyle w:val="Cabealh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48640" cy="548640"/>
                  <wp:effectExtent l="0" t="0" r="0" b="0"/>
                  <wp:docPr id="2" name="Imagem 2" descr="PRO 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PRO 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32F7" w:rsidRDefault="00C832F7" w:rsidP="00D23729">
      <w:pPr>
        <w:pStyle w:val="Cabealho"/>
        <w:jc w:val="center"/>
        <w:rPr>
          <w:rFonts w:ascii="Arial" w:hAnsi="Arial" w:cstheme="minorHAnsi"/>
          <w:sz w:val="24"/>
          <w:u w:val="single"/>
        </w:rPr>
      </w:pPr>
    </w:p>
    <w:p w:rsidR="00D23729" w:rsidRDefault="00D23729" w:rsidP="00D23729">
      <w:pPr>
        <w:pStyle w:val="Cabealho"/>
        <w:jc w:val="center"/>
        <w:rPr>
          <w:rFonts w:ascii="Arial" w:hAnsi="Arial" w:cstheme="minorHAnsi"/>
          <w:sz w:val="24"/>
          <w:u w:val="single"/>
        </w:rPr>
      </w:pPr>
    </w:p>
    <w:p w:rsidR="000F7D37" w:rsidRDefault="0097216F" w:rsidP="00D23729">
      <w:pPr>
        <w:pStyle w:val="Cabealho"/>
        <w:jc w:val="center"/>
        <w:rPr>
          <w:rFonts w:ascii="Arial" w:hAnsi="Arial" w:cstheme="minorHAnsi"/>
          <w:sz w:val="24"/>
          <w:u w:val="single"/>
        </w:rPr>
      </w:pPr>
      <w:r>
        <w:rPr>
          <w:rFonts w:ascii="Arial" w:hAnsi="Arial" w:cstheme="minorHAnsi"/>
          <w:sz w:val="24"/>
          <w:u w:val="single"/>
        </w:rPr>
        <w:t xml:space="preserve">DECLARAÇÃO DE VANTAGENS ADICIONAIS </w:t>
      </w:r>
      <w:r w:rsidR="00564A32">
        <w:rPr>
          <w:rFonts w:ascii="Arial" w:hAnsi="Arial" w:cstheme="minorHAnsi"/>
          <w:sz w:val="24"/>
          <w:u w:val="single"/>
        </w:rPr>
        <w:t>E FÉRIAS</w:t>
      </w:r>
    </w:p>
    <w:p w:rsidR="00D23729" w:rsidRDefault="00D23729" w:rsidP="00D23729">
      <w:pPr>
        <w:pStyle w:val="Cabealho"/>
        <w:jc w:val="center"/>
        <w:rPr>
          <w:rFonts w:ascii="Arial" w:hAnsi="Arial"/>
        </w:rPr>
      </w:pPr>
    </w:p>
    <w:p w:rsidR="00D23729" w:rsidRDefault="00D23729" w:rsidP="00D23729">
      <w:pPr>
        <w:pStyle w:val="Cabealho"/>
        <w:jc w:val="both"/>
        <w:rPr>
          <w:rFonts w:ascii="Arial" w:hAnsi="Arial" w:cstheme="minorHAnsi"/>
          <w:sz w:val="24"/>
        </w:rPr>
      </w:pPr>
    </w:p>
    <w:p w:rsidR="000F7D37" w:rsidRDefault="0097216F" w:rsidP="00D23729">
      <w:pPr>
        <w:pStyle w:val="Cabealho"/>
        <w:jc w:val="both"/>
        <w:rPr>
          <w:rFonts w:ascii="Arial" w:hAnsi="Arial" w:cstheme="minorHAnsi"/>
          <w:sz w:val="24"/>
        </w:rPr>
      </w:pPr>
      <w:r>
        <w:rPr>
          <w:rFonts w:ascii="Arial" w:hAnsi="Arial" w:cstheme="minorHAnsi"/>
          <w:sz w:val="24"/>
        </w:rPr>
        <w:t xml:space="preserve">Declaro para fins de </w:t>
      </w:r>
      <w:r w:rsidRPr="009B1537">
        <w:rPr>
          <w:rFonts w:ascii="Arial" w:hAnsi="Arial" w:cstheme="minorHAnsi"/>
          <w:sz w:val="24"/>
        </w:rPr>
        <w:t>afastamento</w:t>
      </w:r>
      <w:r w:rsidR="008B0DFC" w:rsidRPr="009B1537">
        <w:rPr>
          <w:rFonts w:ascii="Arial" w:hAnsi="Arial" w:cstheme="minorHAnsi"/>
          <w:sz w:val="24"/>
        </w:rPr>
        <w:t>s</w:t>
      </w:r>
      <w:r w:rsidR="006168F9" w:rsidRPr="009B1537">
        <w:rPr>
          <w:rFonts w:ascii="Arial" w:hAnsi="Arial" w:cstheme="minorHAnsi"/>
          <w:sz w:val="24"/>
        </w:rPr>
        <w:t>/licenças</w:t>
      </w:r>
      <w:r w:rsidR="006168F9">
        <w:rPr>
          <w:rFonts w:ascii="Arial" w:hAnsi="Arial" w:cstheme="minorHAnsi"/>
          <w:b/>
          <w:sz w:val="24"/>
        </w:rPr>
        <w:t xml:space="preserve"> </w:t>
      </w:r>
      <w:r w:rsidR="008B0DFC">
        <w:rPr>
          <w:rFonts w:ascii="Arial" w:hAnsi="Arial" w:cstheme="minorHAnsi"/>
          <w:sz w:val="24"/>
        </w:rPr>
        <w:t xml:space="preserve">no país </w:t>
      </w:r>
      <w:r w:rsidR="008B0DFC" w:rsidRPr="008B0DFC">
        <w:rPr>
          <w:rFonts w:ascii="Arial" w:hAnsi="Arial" w:cstheme="minorHAnsi"/>
          <w:sz w:val="24"/>
        </w:rPr>
        <w:t>ou</w:t>
      </w:r>
      <w:r w:rsidR="008B0DFC">
        <w:rPr>
          <w:rFonts w:ascii="Arial" w:hAnsi="Arial" w:cstheme="minorHAnsi"/>
          <w:sz w:val="24"/>
        </w:rPr>
        <w:t xml:space="preserve"> </w:t>
      </w:r>
      <w:r w:rsidR="00B67C5D">
        <w:rPr>
          <w:rFonts w:ascii="Arial" w:hAnsi="Arial" w:cstheme="minorHAnsi"/>
          <w:sz w:val="24"/>
        </w:rPr>
        <w:t xml:space="preserve">no </w:t>
      </w:r>
      <w:r>
        <w:rPr>
          <w:rFonts w:ascii="Arial" w:hAnsi="Arial" w:cstheme="minorHAnsi"/>
          <w:sz w:val="24"/>
        </w:rPr>
        <w:t>exterior que:</w:t>
      </w:r>
    </w:p>
    <w:p w:rsidR="00D23729" w:rsidRDefault="00D23729" w:rsidP="00D23729">
      <w:pPr>
        <w:pStyle w:val="Cabealho"/>
        <w:jc w:val="both"/>
        <w:rPr>
          <w:rFonts w:cstheme="minorHAnsi"/>
          <w:sz w:val="24"/>
        </w:rPr>
      </w:pPr>
    </w:p>
    <w:p w:rsidR="00C15ACD" w:rsidRDefault="00C15ACD" w:rsidP="00C15ACD">
      <w:pPr>
        <w:pStyle w:val="Cabealho"/>
        <w:tabs>
          <w:tab w:val="center" w:pos="4419"/>
          <w:tab w:val="right" w:pos="8838"/>
        </w:tabs>
        <w:ind w:left="360"/>
        <w:jc w:val="both"/>
        <w:rPr>
          <w:rFonts w:ascii="Arial" w:hAnsi="Arial" w:cstheme="minorHAnsi"/>
          <w:sz w:val="24"/>
        </w:rPr>
      </w:pPr>
    </w:p>
    <w:p w:rsidR="000F7D37" w:rsidRDefault="0097216F" w:rsidP="00D23729">
      <w:pPr>
        <w:pStyle w:val="Cabealho"/>
        <w:numPr>
          <w:ilvl w:val="0"/>
          <w:numId w:val="1"/>
        </w:numPr>
        <w:tabs>
          <w:tab w:val="center" w:pos="4419"/>
          <w:tab w:val="right" w:pos="8838"/>
        </w:tabs>
        <w:jc w:val="both"/>
        <w:rPr>
          <w:rFonts w:ascii="Arial" w:hAnsi="Arial" w:cstheme="minorHAnsi"/>
          <w:sz w:val="24"/>
        </w:rPr>
      </w:pPr>
      <w:r w:rsidRPr="00D23729">
        <w:rPr>
          <w:rFonts w:ascii="Arial" w:hAnsi="Arial" w:cstheme="minorHAnsi"/>
          <w:sz w:val="24"/>
        </w:rPr>
        <w:t>Percebo as seguintes vantagens adicionais:</w:t>
      </w:r>
    </w:p>
    <w:p w:rsidR="00817F11" w:rsidRPr="009B1537" w:rsidRDefault="00817F11" w:rsidP="00817F11">
      <w:pPr>
        <w:pStyle w:val="Cabealho"/>
        <w:tabs>
          <w:tab w:val="center" w:pos="4419"/>
          <w:tab w:val="right" w:pos="8838"/>
        </w:tabs>
        <w:ind w:left="360"/>
        <w:jc w:val="both"/>
        <w:rPr>
          <w:rFonts w:ascii="Arial" w:hAnsi="Arial" w:cs="Arial"/>
          <w:sz w:val="24"/>
        </w:rPr>
      </w:pPr>
    </w:p>
    <w:p w:rsidR="000F7D37" w:rsidRPr="009B1537" w:rsidRDefault="0097216F" w:rsidP="00D23729">
      <w:pPr>
        <w:pStyle w:val="Cabealho"/>
        <w:jc w:val="both"/>
        <w:rPr>
          <w:rFonts w:ascii="Arial" w:hAnsi="Arial" w:cs="Arial"/>
          <w:b/>
          <w:sz w:val="24"/>
          <w:szCs w:val="24"/>
        </w:rPr>
      </w:pPr>
      <w:r w:rsidRPr="009B1537">
        <w:rPr>
          <w:rFonts w:ascii="Arial" w:hAnsi="Arial" w:cs="Arial"/>
          <w:b/>
          <w:sz w:val="24"/>
          <w:szCs w:val="24"/>
        </w:rPr>
        <w:t xml:space="preserve">□    </w:t>
      </w:r>
      <w:r w:rsidR="009B1537">
        <w:rPr>
          <w:rFonts w:ascii="Arial" w:hAnsi="Arial" w:cs="Arial"/>
          <w:b/>
          <w:sz w:val="24"/>
          <w:szCs w:val="24"/>
        </w:rPr>
        <w:t>A</w:t>
      </w:r>
      <w:r w:rsidRPr="009B1537">
        <w:rPr>
          <w:rFonts w:ascii="Arial" w:hAnsi="Arial" w:cs="Arial"/>
          <w:b/>
          <w:sz w:val="24"/>
          <w:szCs w:val="24"/>
        </w:rPr>
        <w:t>dicional de insalubridade</w:t>
      </w:r>
    </w:p>
    <w:p w:rsidR="000F7D37" w:rsidRPr="009B1537" w:rsidRDefault="0097216F" w:rsidP="00D23729">
      <w:pPr>
        <w:pStyle w:val="Cabealho"/>
        <w:jc w:val="both"/>
        <w:rPr>
          <w:rFonts w:ascii="Arial" w:hAnsi="Arial" w:cs="Arial"/>
          <w:b/>
          <w:sz w:val="24"/>
          <w:szCs w:val="24"/>
        </w:rPr>
      </w:pPr>
      <w:r w:rsidRPr="009B1537">
        <w:rPr>
          <w:rFonts w:ascii="Arial" w:hAnsi="Arial" w:cs="Arial"/>
          <w:b/>
          <w:sz w:val="24"/>
          <w:szCs w:val="24"/>
        </w:rPr>
        <w:t xml:space="preserve">□    </w:t>
      </w:r>
      <w:r w:rsidR="009B1537">
        <w:rPr>
          <w:rFonts w:ascii="Arial" w:hAnsi="Arial" w:cs="Arial"/>
          <w:b/>
          <w:sz w:val="24"/>
          <w:szCs w:val="24"/>
        </w:rPr>
        <w:t>A</w:t>
      </w:r>
      <w:r w:rsidRPr="009B1537">
        <w:rPr>
          <w:rFonts w:ascii="Arial" w:hAnsi="Arial" w:cs="Arial"/>
          <w:b/>
          <w:sz w:val="24"/>
          <w:szCs w:val="24"/>
        </w:rPr>
        <w:t>dicional de periculosidade</w:t>
      </w:r>
    </w:p>
    <w:p w:rsidR="000F7D37" w:rsidRPr="009B1537" w:rsidRDefault="0097216F" w:rsidP="00D23729">
      <w:pPr>
        <w:pStyle w:val="Cabealho"/>
        <w:jc w:val="both"/>
        <w:rPr>
          <w:rFonts w:ascii="Arial" w:hAnsi="Arial" w:cs="Arial"/>
          <w:b/>
          <w:sz w:val="24"/>
          <w:szCs w:val="24"/>
        </w:rPr>
      </w:pPr>
      <w:r w:rsidRPr="009B1537">
        <w:rPr>
          <w:rFonts w:ascii="Arial" w:hAnsi="Arial" w:cs="Arial"/>
          <w:b/>
          <w:sz w:val="24"/>
          <w:szCs w:val="24"/>
        </w:rPr>
        <w:t xml:space="preserve">□    </w:t>
      </w:r>
      <w:r w:rsidR="009B1537">
        <w:rPr>
          <w:rFonts w:ascii="Arial" w:hAnsi="Arial" w:cs="Arial"/>
          <w:b/>
          <w:sz w:val="24"/>
          <w:szCs w:val="24"/>
        </w:rPr>
        <w:t>R</w:t>
      </w:r>
      <w:r w:rsidRPr="009B1537">
        <w:rPr>
          <w:rFonts w:ascii="Arial" w:hAnsi="Arial" w:cs="Arial"/>
          <w:b/>
          <w:sz w:val="24"/>
          <w:szCs w:val="24"/>
        </w:rPr>
        <w:t>emuneração referente ao cargo de direção (CD)</w:t>
      </w:r>
      <w:r w:rsidR="009B1537" w:rsidRPr="009B1537">
        <w:rPr>
          <w:rFonts w:ascii="Arial" w:hAnsi="Arial" w:cs="Arial"/>
          <w:b/>
          <w:sz w:val="24"/>
          <w:szCs w:val="24"/>
        </w:rPr>
        <w:t xml:space="preserve"> ou </w:t>
      </w:r>
      <w:r w:rsidRPr="009B1537">
        <w:rPr>
          <w:rFonts w:ascii="Arial" w:hAnsi="Arial" w:cs="Arial"/>
          <w:b/>
          <w:sz w:val="24"/>
          <w:szCs w:val="24"/>
        </w:rPr>
        <w:t xml:space="preserve">função gratificada (FG), em caso afirmativo </w:t>
      </w:r>
      <w:r w:rsidR="009B1537" w:rsidRPr="009B1537">
        <w:rPr>
          <w:rFonts w:ascii="Arial" w:hAnsi="Arial" w:cs="Arial"/>
          <w:b/>
          <w:sz w:val="24"/>
          <w:szCs w:val="24"/>
        </w:rPr>
        <w:t>solicitar</w:t>
      </w:r>
      <w:r w:rsidRPr="009B1537">
        <w:rPr>
          <w:rFonts w:ascii="Arial" w:hAnsi="Arial" w:cs="Arial"/>
          <w:b/>
          <w:sz w:val="24"/>
          <w:szCs w:val="24"/>
        </w:rPr>
        <w:t xml:space="preserve"> </w:t>
      </w:r>
      <w:r w:rsidR="009B1537">
        <w:rPr>
          <w:rFonts w:ascii="Arial" w:hAnsi="Arial" w:cs="Arial"/>
          <w:b/>
          <w:sz w:val="24"/>
          <w:szCs w:val="24"/>
        </w:rPr>
        <w:t xml:space="preserve">a </w:t>
      </w:r>
      <w:r w:rsidR="00E65E79">
        <w:rPr>
          <w:rFonts w:ascii="Arial" w:hAnsi="Arial" w:cs="Arial"/>
          <w:b/>
          <w:sz w:val="24"/>
          <w:szCs w:val="24"/>
        </w:rPr>
        <w:t>exoneração do cargo</w:t>
      </w:r>
    </w:p>
    <w:p w:rsidR="000F7D37" w:rsidRPr="009B1537" w:rsidRDefault="0097216F" w:rsidP="00D23729">
      <w:pPr>
        <w:pStyle w:val="Cabealho"/>
        <w:jc w:val="both"/>
        <w:rPr>
          <w:rFonts w:ascii="Arial" w:hAnsi="Arial" w:cs="Arial"/>
          <w:b/>
          <w:sz w:val="24"/>
          <w:szCs w:val="24"/>
        </w:rPr>
      </w:pPr>
      <w:r w:rsidRPr="009B1537">
        <w:rPr>
          <w:rFonts w:ascii="Arial" w:hAnsi="Arial" w:cs="Arial"/>
          <w:b/>
          <w:sz w:val="24"/>
          <w:szCs w:val="24"/>
        </w:rPr>
        <w:t xml:space="preserve">□   </w:t>
      </w:r>
      <w:r w:rsidR="009B1537">
        <w:rPr>
          <w:rFonts w:ascii="Arial" w:hAnsi="Arial" w:cs="Arial"/>
          <w:b/>
          <w:sz w:val="24"/>
          <w:szCs w:val="24"/>
        </w:rPr>
        <w:t>V</w:t>
      </w:r>
      <w:r w:rsidRPr="009B1537">
        <w:rPr>
          <w:rFonts w:ascii="Arial" w:hAnsi="Arial" w:cs="Arial"/>
          <w:b/>
          <w:sz w:val="24"/>
          <w:szCs w:val="24"/>
        </w:rPr>
        <w:t>ale transporte</w:t>
      </w:r>
    </w:p>
    <w:p w:rsidR="006168F9" w:rsidRPr="009B1537" w:rsidRDefault="0097216F" w:rsidP="00D23729">
      <w:pPr>
        <w:pStyle w:val="Cabealho"/>
        <w:jc w:val="both"/>
        <w:rPr>
          <w:rFonts w:ascii="Arial" w:hAnsi="Arial" w:cs="Arial"/>
          <w:b/>
          <w:sz w:val="24"/>
          <w:szCs w:val="24"/>
        </w:rPr>
      </w:pPr>
      <w:r w:rsidRPr="009B1537">
        <w:rPr>
          <w:rFonts w:ascii="Arial" w:hAnsi="Arial" w:cs="Arial"/>
          <w:b/>
          <w:sz w:val="24"/>
          <w:szCs w:val="24"/>
        </w:rPr>
        <w:t>□</w:t>
      </w:r>
      <w:r w:rsidR="009B153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B1537">
        <w:rPr>
          <w:rFonts w:ascii="Arial" w:hAnsi="Arial" w:cs="Arial"/>
          <w:b/>
          <w:sz w:val="24"/>
          <w:szCs w:val="24"/>
        </w:rPr>
        <w:t xml:space="preserve">  </w:t>
      </w:r>
      <w:r w:rsidR="009B1537" w:rsidRPr="009B1537">
        <w:rPr>
          <w:rFonts w:ascii="Arial" w:hAnsi="Arial" w:cs="Arial"/>
          <w:b/>
          <w:sz w:val="24"/>
          <w:szCs w:val="24"/>
        </w:rPr>
        <w:t>Ionizante</w:t>
      </w:r>
      <w:proofErr w:type="gramEnd"/>
      <w:r w:rsidRPr="009B1537">
        <w:rPr>
          <w:rFonts w:ascii="Arial" w:hAnsi="Arial" w:cs="Arial"/>
          <w:b/>
          <w:sz w:val="24"/>
          <w:szCs w:val="24"/>
        </w:rPr>
        <w:t xml:space="preserve"> </w:t>
      </w:r>
    </w:p>
    <w:p w:rsidR="008B0DFC" w:rsidRPr="009B1537" w:rsidRDefault="008B0DFC" w:rsidP="00D23729">
      <w:pPr>
        <w:pStyle w:val="Cabealho"/>
        <w:jc w:val="both"/>
        <w:rPr>
          <w:rFonts w:ascii="Arial" w:hAnsi="Arial" w:cs="Arial"/>
          <w:b/>
          <w:sz w:val="24"/>
          <w:szCs w:val="24"/>
        </w:rPr>
      </w:pPr>
      <w:r w:rsidRPr="009B1537">
        <w:rPr>
          <w:rFonts w:ascii="Arial" w:hAnsi="Arial" w:cs="Arial"/>
          <w:b/>
          <w:sz w:val="24"/>
          <w:szCs w:val="24"/>
        </w:rPr>
        <w:t>□</w:t>
      </w:r>
      <w:r w:rsidR="009B1537" w:rsidRPr="009B1537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="009B1537" w:rsidRPr="009B1537">
        <w:rPr>
          <w:rFonts w:ascii="Arial" w:hAnsi="Arial" w:cs="Arial"/>
          <w:b/>
          <w:sz w:val="24"/>
          <w:szCs w:val="24"/>
        </w:rPr>
        <w:t>Raio-x</w:t>
      </w:r>
      <w:proofErr w:type="spellEnd"/>
      <w:r w:rsidR="009B1537" w:rsidRPr="009B1537">
        <w:rPr>
          <w:rFonts w:ascii="Arial" w:hAnsi="Arial" w:cs="Arial"/>
          <w:b/>
          <w:sz w:val="24"/>
          <w:szCs w:val="24"/>
        </w:rPr>
        <w:tab/>
      </w:r>
    </w:p>
    <w:p w:rsidR="006168F9" w:rsidRPr="009B1537" w:rsidRDefault="008B0DFC" w:rsidP="006168F9">
      <w:pPr>
        <w:pStyle w:val="Cabealho"/>
        <w:jc w:val="both"/>
        <w:rPr>
          <w:rFonts w:ascii="Arial" w:hAnsi="Arial" w:cs="Arial"/>
          <w:b/>
          <w:sz w:val="24"/>
          <w:szCs w:val="24"/>
        </w:rPr>
      </w:pPr>
      <w:r w:rsidRPr="009B1537">
        <w:rPr>
          <w:rFonts w:ascii="Arial" w:hAnsi="Arial" w:cs="Arial"/>
          <w:b/>
          <w:sz w:val="24"/>
          <w:szCs w:val="24"/>
        </w:rPr>
        <w:t>□</w:t>
      </w:r>
      <w:r w:rsidR="006168F9" w:rsidRPr="009B153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B1537">
        <w:rPr>
          <w:rFonts w:ascii="Arial" w:hAnsi="Arial" w:cs="Arial"/>
          <w:b/>
          <w:sz w:val="24"/>
          <w:szCs w:val="24"/>
        </w:rPr>
        <w:t xml:space="preserve">  </w:t>
      </w:r>
      <w:r w:rsidR="006168F9" w:rsidRPr="009B1537">
        <w:rPr>
          <w:rFonts w:ascii="Arial" w:hAnsi="Arial" w:cs="Arial"/>
          <w:b/>
          <w:sz w:val="24"/>
          <w:szCs w:val="24"/>
        </w:rPr>
        <w:t>Não</w:t>
      </w:r>
      <w:proofErr w:type="gramEnd"/>
      <w:r w:rsidR="006168F9" w:rsidRPr="009B1537">
        <w:rPr>
          <w:rFonts w:ascii="Arial" w:hAnsi="Arial" w:cs="Arial"/>
          <w:b/>
          <w:sz w:val="24"/>
          <w:szCs w:val="24"/>
        </w:rPr>
        <w:t xml:space="preserve"> percebo nenhuma vantagem adicional</w:t>
      </w:r>
    </w:p>
    <w:p w:rsidR="000F7D37" w:rsidRPr="009B1537" w:rsidRDefault="000F7D37" w:rsidP="00D23729">
      <w:pPr>
        <w:pStyle w:val="Cabealho"/>
        <w:jc w:val="both"/>
        <w:rPr>
          <w:rFonts w:ascii="Arial" w:hAnsi="Arial" w:cs="Arial"/>
          <w:sz w:val="32"/>
          <w:szCs w:val="32"/>
        </w:rPr>
      </w:pPr>
    </w:p>
    <w:p w:rsidR="00D23729" w:rsidRDefault="00D23729" w:rsidP="00D23729">
      <w:pPr>
        <w:pStyle w:val="Cabealho"/>
        <w:jc w:val="both"/>
        <w:rPr>
          <w:rFonts w:ascii="Arial" w:hAnsi="Arial" w:cstheme="minorHAnsi"/>
          <w:b/>
          <w:sz w:val="24"/>
        </w:rPr>
      </w:pPr>
    </w:p>
    <w:p w:rsidR="00D23729" w:rsidRDefault="008B0DFC" w:rsidP="00D23729">
      <w:pPr>
        <w:pStyle w:val="Cabealho"/>
        <w:jc w:val="both"/>
        <w:rPr>
          <w:rFonts w:ascii="Arial" w:hAnsi="Arial" w:cstheme="minorHAnsi"/>
          <w:sz w:val="24"/>
        </w:rPr>
      </w:pPr>
      <w:r>
        <w:rPr>
          <w:rFonts w:ascii="Arial" w:hAnsi="Arial" w:cstheme="minorHAnsi"/>
          <w:sz w:val="24"/>
        </w:rPr>
        <w:t xml:space="preserve">Estou </w:t>
      </w:r>
      <w:r w:rsidR="0097216F">
        <w:rPr>
          <w:rFonts w:ascii="Arial" w:hAnsi="Arial" w:cstheme="minorHAnsi"/>
          <w:sz w:val="24"/>
        </w:rPr>
        <w:t>ciente de que</w:t>
      </w:r>
      <w:r>
        <w:rPr>
          <w:rFonts w:ascii="Arial" w:hAnsi="Arial" w:cstheme="minorHAnsi"/>
          <w:sz w:val="24"/>
        </w:rPr>
        <w:t>,</w:t>
      </w:r>
      <w:r w:rsidR="0097216F">
        <w:rPr>
          <w:rFonts w:ascii="Arial" w:hAnsi="Arial" w:cstheme="minorHAnsi"/>
          <w:sz w:val="24"/>
        </w:rPr>
        <w:t xml:space="preserve"> </w:t>
      </w:r>
      <w:r w:rsidR="00B82E2D">
        <w:rPr>
          <w:rFonts w:ascii="Arial" w:hAnsi="Arial" w:cstheme="minorHAnsi"/>
          <w:sz w:val="24"/>
        </w:rPr>
        <w:t>em caso de afastamentos ou licenças</w:t>
      </w:r>
      <w:r w:rsidR="0097216F">
        <w:rPr>
          <w:rFonts w:ascii="Arial" w:hAnsi="Arial" w:cstheme="minorHAnsi"/>
          <w:sz w:val="24"/>
        </w:rPr>
        <w:t>, o SIAPE</w:t>
      </w:r>
      <w:r>
        <w:rPr>
          <w:rFonts w:ascii="Arial" w:hAnsi="Arial" w:cstheme="minorHAnsi"/>
          <w:sz w:val="24"/>
        </w:rPr>
        <w:t xml:space="preserve"> – Sistema Integrado de Administração de </w:t>
      </w:r>
      <w:r w:rsidR="00D23729">
        <w:rPr>
          <w:rFonts w:ascii="Arial" w:hAnsi="Arial" w:cstheme="minorHAnsi"/>
          <w:sz w:val="24"/>
        </w:rPr>
        <w:t>Pessoal, suspenderá</w:t>
      </w:r>
      <w:r w:rsidR="0097216F">
        <w:rPr>
          <w:rFonts w:ascii="Arial" w:hAnsi="Arial" w:cstheme="minorHAnsi"/>
          <w:sz w:val="24"/>
        </w:rPr>
        <w:t xml:space="preserve"> o pagamento das vantagens adicionais acima assinaladas por um período igual ao do meu afastamento</w:t>
      </w:r>
      <w:r>
        <w:rPr>
          <w:rFonts w:ascii="Arial" w:hAnsi="Arial" w:cstheme="minorHAnsi"/>
          <w:sz w:val="24"/>
        </w:rPr>
        <w:t xml:space="preserve">. </w:t>
      </w:r>
      <w:r w:rsidR="00B82E2D">
        <w:rPr>
          <w:rFonts w:ascii="Arial" w:hAnsi="Arial" w:cstheme="minorHAnsi"/>
          <w:sz w:val="24"/>
        </w:rPr>
        <w:t>Ao retornar do afastamento ou da licença</w:t>
      </w:r>
      <w:r w:rsidR="0097216F">
        <w:rPr>
          <w:rFonts w:ascii="Arial" w:hAnsi="Arial" w:cstheme="minorHAnsi"/>
          <w:sz w:val="24"/>
        </w:rPr>
        <w:t xml:space="preserve">, </w:t>
      </w:r>
      <w:r w:rsidR="0097216F" w:rsidRPr="002E7509">
        <w:rPr>
          <w:rFonts w:ascii="Arial" w:hAnsi="Arial" w:cstheme="minorHAnsi"/>
          <w:sz w:val="24"/>
        </w:rPr>
        <w:t>deverei</w:t>
      </w:r>
      <w:r w:rsidR="002E7509" w:rsidRPr="002E7509">
        <w:rPr>
          <w:rFonts w:ascii="Arial" w:hAnsi="Arial" w:cstheme="minorHAnsi"/>
          <w:sz w:val="24"/>
        </w:rPr>
        <w:t xml:space="preserve"> </w:t>
      </w:r>
      <w:r w:rsidR="0097216F" w:rsidRPr="002E7509">
        <w:rPr>
          <w:rFonts w:ascii="Arial" w:hAnsi="Arial" w:cstheme="minorHAnsi"/>
          <w:sz w:val="24"/>
        </w:rPr>
        <w:t xml:space="preserve">solicitar revisão da concessão do adicional </w:t>
      </w:r>
      <w:r w:rsidRPr="002E7509">
        <w:rPr>
          <w:rFonts w:ascii="Arial" w:hAnsi="Arial" w:cstheme="minorHAnsi"/>
          <w:sz w:val="24"/>
        </w:rPr>
        <w:t xml:space="preserve">junto ao SESET - </w:t>
      </w:r>
      <w:r w:rsidR="0097216F" w:rsidRPr="002E7509">
        <w:rPr>
          <w:rFonts w:ascii="Arial" w:hAnsi="Arial" w:cstheme="minorHAnsi"/>
          <w:sz w:val="24"/>
        </w:rPr>
        <w:t>Setor de Engenharia de Segurança do Trabalho</w:t>
      </w:r>
      <w:r w:rsidRPr="002E7509">
        <w:rPr>
          <w:rFonts w:ascii="Arial" w:hAnsi="Arial" w:cstheme="minorHAnsi"/>
          <w:sz w:val="24"/>
        </w:rPr>
        <w:t>/</w:t>
      </w:r>
      <w:r w:rsidR="0097216F" w:rsidRPr="002E7509">
        <w:rPr>
          <w:rFonts w:ascii="Arial" w:hAnsi="Arial" w:cstheme="minorHAnsi"/>
          <w:sz w:val="24"/>
        </w:rPr>
        <w:t>DIRQS.</w:t>
      </w:r>
    </w:p>
    <w:p w:rsidR="00783F66" w:rsidRPr="002E7509" w:rsidRDefault="00783F66" w:rsidP="00D23729">
      <w:pPr>
        <w:pStyle w:val="Cabealho"/>
        <w:jc w:val="both"/>
        <w:rPr>
          <w:rFonts w:ascii="Arial" w:hAnsi="Arial" w:cstheme="minorHAnsi"/>
          <w:sz w:val="24"/>
        </w:rPr>
      </w:pPr>
    </w:p>
    <w:p w:rsidR="000F7D37" w:rsidRDefault="0097216F" w:rsidP="00D23729">
      <w:pPr>
        <w:pStyle w:val="Cabealho"/>
        <w:jc w:val="both"/>
        <w:rPr>
          <w:rFonts w:ascii="Arial" w:hAnsi="Arial" w:cstheme="minorHAnsi"/>
          <w:sz w:val="24"/>
        </w:rPr>
      </w:pPr>
      <w:r>
        <w:rPr>
          <w:rFonts w:ascii="Arial" w:hAnsi="Arial" w:cstheme="minorHAnsi"/>
          <w:sz w:val="24"/>
        </w:rPr>
        <w:t xml:space="preserve"> </w:t>
      </w:r>
    </w:p>
    <w:p w:rsidR="008B0DFC" w:rsidRPr="00D23729" w:rsidRDefault="008B0DFC" w:rsidP="00D23729">
      <w:pPr>
        <w:pStyle w:val="Cabealho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 w:cstheme="minorHAnsi"/>
          <w:sz w:val="24"/>
        </w:rPr>
        <w:t>Declaro, ainda, que agendei minhas férias para o período de ____/____/_____ à ____/____/_____.</w:t>
      </w:r>
    </w:p>
    <w:p w:rsidR="00D23729" w:rsidRPr="008B0DFC" w:rsidRDefault="00D23729" w:rsidP="00D23729">
      <w:pPr>
        <w:pStyle w:val="Cabealho"/>
        <w:ind w:left="360"/>
        <w:jc w:val="both"/>
        <w:rPr>
          <w:rFonts w:ascii="Arial" w:hAnsi="Arial"/>
        </w:rPr>
      </w:pPr>
    </w:p>
    <w:p w:rsidR="000F7D37" w:rsidRDefault="000F7D37" w:rsidP="00D23729">
      <w:pPr>
        <w:pStyle w:val="Cabealho"/>
        <w:jc w:val="both"/>
        <w:rPr>
          <w:rFonts w:cstheme="minorHAnsi"/>
          <w:sz w:val="24"/>
        </w:rPr>
      </w:pPr>
    </w:p>
    <w:p w:rsidR="00783F66" w:rsidRDefault="00783F66" w:rsidP="00D23729">
      <w:pPr>
        <w:pStyle w:val="Cabealho"/>
        <w:jc w:val="both"/>
        <w:rPr>
          <w:rFonts w:cstheme="minorHAnsi"/>
          <w:sz w:val="24"/>
        </w:rPr>
      </w:pPr>
    </w:p>
    <w:p w:rsidR="00783F66" w:rsidRDefault="00783F66" w:rsidP="00D23729">
      <w:pPr>
        <w:pStyle w:val="Cabealho"/>
        <w:jc w:val="both"/>
        <w:rPr>
          <w:rFonts w:cstheme="minorHAnsi"/>
          <w:sz w:val="24"/>
        </w:rPr>
      </w:pPr>
    </w:p>
    <w:p w:rsidR="00783F66" w:rsidRDefault="00783F66" w:rsidP="00D23729">
      <w:pPr>
        <w:pStyle w:val="Cabealho"/>
        <w:jc w:val="both"/>
        <w:rPr>
          <w:rFonts w:cstheme="minorHAnsi"/>
          <w:sz w:val="24"/>
        </w:rPr>
      </w:pPr>
    </w:p>
    <w:p w:rsidR="000F7D37" w:rsidRDefault="000F7D37" w:rsidP="00D23729">
      <w:pPr>
        <w:pStyle w:val="Cabealho"/>
        <w:jc w:val="both"/>
        <w:rPr>
          <w:rFonts w:ascii="Arial" w:hAnsi="Arial" w:cstheme="minorHAnsi"/>
          <w:sz w:val="24"/>
        </w:rPr>
      </w:pPr>
    </w:p>
    <w:p w:rsidR="000F7D37" w:rsidRDefault="0097216F" w:rsidP="00155F5F">
      <w:pPr>
        <w:pStyle w:val="Cabealho"/>
        <w:jc w:val="center"/>
        <w:rPr>
          <w:rFonts w:ascii="Arial" w:hAnsi="Arial"/>
        </w:rPr>
      </w:pPr>
      <w:proofErr w:type="gramStart"/>
      <w:r>
        <w:rPr>
          <w:rFonts w:ascii="Arial" w:hAnsi="Arial" w:cstheme="minorHAnsi"/>
          <w:sz w:val="24"/>
        </w:rPr>
        <w:t>Uberlândia,_</w:t>
      </w:r>
      <w:proofErr w:type="gramEnd"/>
      <w:r>
        <w:rPr>
          <w:rFonts w:ascii="Arial" w:hAnsi="Arial" w:cstheme="minorHAnsi"/>
          <w:sz w:val="24"/>
        </w:rPr>
        <w:t xml:space="preserve">__________  de _________________  </w:t>
      </w:r>
      <w:proofErr w:type="spellStart"/>
      <w:r>
        <w:rPr>
          <w:rFonts w:ascii="Arial" w:hAnsi="Arial" w:cstheme="minorHAnsi"/>
          <w:sz w:val="24"/>
        </w:rPr>
        <w:t>de</w:t>
      </w:r>
      <w:proofErr w:type="spellEnd"/>
      <w:r>
        <w:rPr>
          <w:rFonts w:ascii="Arial" w:hAnsi="Arial" w:cstheme="minorHAnsi"/>
          <w:sz w:val="24"/>
        </w:rPr>
        <w:t xml:space="preserve">  ____________</w:t>
      </w:r>
    </w:p>
    <w:p w:rsidR="000F7D37" w:rsidRDefault="000F7D37" w:rsidP="00155F5F">
      <w:pPr>
        <w:pStyle w:val="Cabealho"/>
        <w:jc w:val="center"/>
        <w:rPr>
          <w:rFonts w:ascii="Arial" w:hAnsi="Arial" w:cstheme="minorHAnsi"/>
          <w:sz w:val="24"/>
        </w:rPr>
      </w:pPr>
    </w:p>
    <w:p w:rsidR="000F7D37" w:rsidRDefault="000F7D37" w:rsidP="00155F5F">
      <w:pPr>
        <w:pStyle w:val="Cabealho"/>
        <w:jc w:val="center"/>
        <w:rPr>
          <w:rFonts w:ascii="Arial" w:hAnsi="Arial" w:cstheme="minorHAnsi"/>
          <w:sz w:val="24"/>
        </w:rPr>
      </w:pPr>
    </w:p>
    <w:p w:rsidR="000F7D37" w:rsidRDefault="0097216F" w:rsidP="00155F5F">
      <w:pPr>
        <w:pStyle w:val="Cabealho"/>
        <w:jc w:val="center"/>
        <w:rPr>
          <w:rFonts w:ascii="Arial" w:hAnsi="Arial"/>
        </w:rPr>
      </w:pPr>
      <w:r>
        <w:rPr>
          <w:rFonts w:ascii="Arial" w:hAnsi="Arial" w:cstheme="minorHAnsi"/>
          <w:sz w:val="24"/>
        </w:rPr>
        <w:t>_______________________________________</w:t>
      </w:r>
    </w:p>
    <w:p w:rsidR="000F7D37" w:rsidRDefault="000F7D37" w:rsidP="00155F5F">
      <w:pPr>
        <w:pStyle w:val="Cabealho"/>
        <w:jc w:val="center"/>
        <w:rPr>
          <w:rFonts w:ascii="Arial" w:hAnsi="Arial" w:cstheme="minorHAnsi"/>
          <w:sz w:val="24"/>
        </w:rPr>
      </w:pPr>
    </w:p>
    <w:p w:rsidR="000F7D37" w:rsidRDefault="0097216F" w:rsidP="00155F5F">
      <w:pPr>
        <w:pStyle w:val="Cabealho"/>
        <w:jc w:val="center"/>
      </w:pPr>
      <w:r>
        <w:rPr>
          <w:rFonts w:ascii="Arial" w:hAnsi="Arial" w:cstheme="minorHAnsi"/>
          <w:sz w:val="24"/>
        </w:rPr>
        <w:t xml:space="preserve">Assinatura do </w:t>
      </w:r>
      <w:r w:rsidR="00E65E79">
        <w:rPr>
          <w:rFonts w:ascii="Arial" w:hAnsi="Arial" w:cstheme="minorHAnsi"/>
          <w:sz w:val="24"/>
        </w:rPr>
        <w:t>Servidor (</w:t>
      </w:r>
      <w:r>
        <w:rPr>
          <w:rFonts w:ascii="Arial" w:hAnsi="Arial" w:cstheme="minorHAnsi"/>
          <w:sz w:val="24"/>
        </w:rPr>
        <w:t>a)</w:t>
      </w:r>
    </w:p>
    <w:sectPr w:rsidR="000F7D37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714B"/>
    <w:multiLevelType w:val="multilevel"/>
    <w:tmpl w:val="1D8608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C03584"/>
    <w:multiLevelType w:val="multilevel"/>
    <w:tmpl w:val="B1D6D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37"/>
    <w:rsid w:val="000F7D37"/>
    <w:rsid w:val="00155F5F"/>
    <w:rsid w:val="002E7509"/>
    <w:rsid w:val="00564A32"/>
    <w:rsid w:val="006168F9"/>
    <w:rsid w:val="00783F66"/>
    <w:rsid w:val="00817F11"/>
    <w:rsid w:val="008B0DFC"/>
    <w:rsid w:val="0097216F"/>
    <w:rsid w:val="00985E27"/>
    <w:rsid w:val="009B1537"/>
    <w:rsid w:val="00B67C5D"/>
    <w:rsid w:val="00B82E2D"/>
    <w:rsid w:val="00C15ACD"/>
    <w:rsid w:val="00C832F7"/>
    <w:rsid w:val="00D23729"/>
    <w:rsid w:val="00E6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4FC42-85FE-4CBC-860B-4BE750DB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53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46853"/>
    <w:rPr>
      <w:rFonts w:ascii="Calibri" w:eastAsia="Calibri" w:hAnsi="Calibri"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6853"/>
    <w:rPr>
      <w:rFonts w:ascii="Tahoma" w:eastAsia="Calibri" w:hAnsi="Tahoma" w:cs="Tahoma"/>
      <w:sz w:val="16"/>
      <w:szCs w:val="16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946853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685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Divisão de Suporte - CTI - UFU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Justino</dc:creator>
  <dc:description/>
  <cp:lastModifiedBy>Luciene Carmo Nonato Oliveira</cp:lastModifiedBy>
  <cp:revision>2</cp:revision>
  <dcterms:created xsi:type="dcterms:W3CDTF">2018-11-22T11:52:00Z</dcterms:created>
  <dcterms:modified xsi:type="dcterms:W3CDTF">2018-11-22T11:52:00Z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Divisão de Suporte - CTI - UFU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